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D97C8" w14:textId="77777777" w:rsidR="009A3A77" w:rsidRPr="007069DD" w:rsidRDefault="009A3A77" w:rsidP="009A3A77">
      <w:pPr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  <w:r w:rsidRPr="007069DD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14:paraId="5AA4CAB8" w14:textId="77777777" w:rsidR="009A3A77" w:rsidRPr="007069DD" w:rsidRDefault="009A3A77" w:rsidP="009A3A77">
      <w:pPr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  <w:r w:rsidRPr="007069DD">
        <w:rPr>
          <w:rFonts w:ascii="Times New Roman" w:hAnsi="Times New Roman" w:cs="Times New Roman"/>
          <w:bCs/>
          <w:sz w:val="28"/>
          <w:szCs w:val="28"/>
        </w:rPr>
        <w:t>к приказу РУП «Белпочта»</w:t>
      </w:r>
    </w:p>
    <w:p w14:paraId="7F01CBFB" w14:textId="77777777" w:rsidR="009A3A77" w:rsidRPr="007069DD" w:rsidRDefault="009A3A77" w:rsidP="009A3A77">
      <w:pPr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  <w:r w:rsidRPr="007069DD">
        <w:rPr>
          <w:rFonts w:ascii="Times New Roman" w:hAnsi="Times New Roman" w:cs="Times New Roman"/>
          <w:bCs/>
          <w:sz w:val="28"/>
          <w:szCs w:val="28"/>
        </w:rPr>
        <w:t>____________ №___</w:t>
      </w:r>
    </w:p>
    <w:p w14:paraId="02FB65E8" w14:textId="77777777" w:rsidR="009A3A77" w:rsidRPr="007069DD" w:rsidRDefault="009A3A77" w:rsidP="009A3A77">
      <w:pPr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</w:p>
    <w:p w14:paraId="0181235E" w14:textId="77777777" w:rsidR="009A3A77" w:rsidRPr="007069DD" w:rsidRDefault="009A3A77" w:rsidP="009A3A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69DD">
        <w:rPr>
          <w:rFonts w:ascii="Times New Roman" w:hAnsi="Times New Roman" w:cs="Times New Roman"/>
          <w:b/>
          <w:bCs/>
          <w:sz w:val="28"/>
          <w:szCs w:val="28"/>
        </w:rPr>
        <w:t xml:space="preserve">Правила </w:t>
      </w:r>
    </w:p>
    <w:p w14:paraId="52367576" w14:textId="77777777" w:rsidR="009A3A77" w:rsidRPr="007069DD" w:rsidRDefault="009A3A77" w:rsidP="009A3A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69DD">
        <w:rPr>
          <w:rFonts w:ascii="Times New Roman" w:hAnsi="Times New Roman" w:cs="Times New Roman"/>
          <w:b/>
          <w:bCs/>
          <w:sz w:val="28"/>
          <w:szCs w:val="28"/>
        </w:rPr>
        <w:t>проведения Рекламного мероприятия</w:t>
      </w:r>
    </w:p>
    <w:p w14:paraId="0E451611" w14:textId="77777777" w:rsidR="009A3A77" w:rsidRPr="007069DD" w:rsidRDefault="009A3A77" w:rsidP="009A3A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69DD">
        <w:rPr>
          <w:rFonts w:ascii="Times New Roman" w:hAnsi="Times New Roman" w:cs="Times New Roman"/>
          <w:b/>
          <w:bCs/>
          <w:sz w:val="28"/>
          <w:szCs w:val="28"/>
        </w:rPr>
        <w:t>«Розыгрыш призов в социальной сети «</w:t>
      </w:r>
      <w:proofErr w:type="spellStart"/>
      <w:r w:rsidRPr="007069DD">
        <w:rPr>
          <w:rFonts w:ascii="Times New Roman" w:hAnsi="Times New Roman" w:cs="Times New Roman"/>
          <w:b/>
          <w:bCs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6C479F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045023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Рекламное мероприятие «Розыгрыш призов в социальной сети «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»» (далее – Рекламное мероприятие) проводится в целях привлечения внимания и интереса пользователей к реализуемым услугами и сервисам предприятия, продвижения маркетплейса, а также увеличения аудитории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-канала Республиканского унитарного предприятия почтовой связи «Белпочта» (далее – РУП «Белпочта») и их продвижению на рынке в соответствии с условиями настоящих Правил проведения Рекламного мероприятия «Розыгрыш призов в социальной сети «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» (далее – Правила), согласно требованиям законодательства Республики Беларусь, без взимания платы с участников Рекламного мероприятия и не связано с осуществлением заказа, приобретением или использованием товаров (работ, услуг) у РУП «Белпочта» и (или) предоставлением документов, подтверждающих их заказ, приобретение или использование.</w:t>
      </w:r>
    </w:p>
    <w:p w14:paraId="44834374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1. Сведения об организаторе Рекламного мероприятия.</w:t>
      </w:r>
    </w:p>
    <w:p w14:paraId="7ABF92D4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1.1. Организатором Рекламного мероприятия является Республиканское унитарное предприятие почтовой связи «Белпочта», УНП 101015738, зарегистрировано 22.07.2004 решением Минского городского исполнительного комитета в Едином государственном регистре юридических лиц и индивидуальных предпринимателей за № 1475 (далее - Организатор). </w:t>
      </w:r>
    </w:p>
    <w:p w14:paraId="2270B91E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1.2. Юридический адрес и местонахождение Организатора: 220050, Республика Беларусь, г. Минск, пр. Независимости, д. 10.</w:t>
      </w:r>
    </w:p>
    <w:p w14:paraId="597A6F2A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1.3. Вопросы, связанные с порядком и условиями участия в Рекламном мероприятии, получения Призов участники могут направлять Организатору на электронный адрес UrbanovichAK@belpost.by.</w:t>
      </w:r>
    </w:p>
    <w:p w14:paraId="49079219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2. Участниками Рекламного мероприятия могут быть физические лица, достигшие 18 лет, - граждане Республики Беларусь, а также лица без гражданства, имеющие вид на жительство в Республике Беларусь и постоянно проживающие на территории Республики Беларусь, и выполнившие все условия участия в Рекламном мероприятии (далее – Участники).</w:t>
      </w:r>
    </w:p>
    <w:p w14:paraId="427C9BE1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3. Рекламное мероприятие проводится в официальном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-канале РУП «Белпочта: https://t.me/BelpostNews.</w:t>
      </w:r>
    </w:p>
    <w:p w14:paraId="4174D590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4. Сроки проведения Рекламного мероприятия – с 09.10.2026 по 13.10.2026 (включая период проведения розыгрыша призов (далее – розыгрыш) и вручения призов).</w:t>
      </w:r>
    </w:p>
    <w:p w14:paraId="3A31D273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4.1. Срок подачи Заявки на участие в Рекламном мероприятии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: с 12 часов 00 минут 09.10.2026 до 11 часов 59 минут 13.10.2026.</w:t>
      </w:r>
    </w:p>
    <w:p w14:paraId="24635727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lastRenderedPageBreak/>
        <w:t xml:space="preserve">4.2. Подведение итогов Рекламного мероприятия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: в 12 часов 00 минут 13.10.2026.</w:t>
      </w:r>
    </w:p>
    <w:p w14:paraId="121330B0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5. Условия участия в Рекламном мероприятии (подачи Заявки на участие) и розыгрыше призов являются:</w:t>
      </w:r>
    </w:p>
    <w:p w14:paraId="053F884A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5.1. На время проведения Рекламного мероприятия и подведения его итогов необходимо иметь личный аккаунт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с открытой возможностью отправки сообщения в нем (аккаунты компаний в розыгрыше не участвуют).</w:t>
      </w:r>
    </w:p>
    <w:p w14:paraId="715C22C5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5.2. В срок подачи заявки на участие в Рекламном мероприятии являться подписчиком официального канале РУП "Белпочта" в социальной сети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определенного в п.3 настоящих Правил.</w:t>
      </w:r>
    </w:p>
    <w:p w14:paraId="76AEDFFE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5.3. Нажать на кнопку «Участвую!» в публикации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о Рекламном мероприятии.</w:t>
      </w:r>
    </w:p>
    <w:p w14:paraId="2DD3FA00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5.4. Каждый Участник имеет право иметь неограниченное количество аккаунтов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, а также имеет право подать заявку на участие в Рекламном мероприятии неограниченное количество раз.</w:t>
      </w:r>
    </w:p>
    <w:p w14:paraId="382AAD0A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5.5. Участие в Рекламном мероприятии не препятствует участию в иных рекламных мероприятиях и акциях.</w:t>
      </w:r>
    </w:p>
    <w:p w14:paraId="583D26B5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6. Порядок определения Победителей розыгрыша:</w:t>
      </w:r>
    </w:p>
    <w:p w14:paraId="3D02D1EF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6.1. Победители розыгрыша определяются случайным образом при помощи программного алгоритма (бота/генератора случайных чисел: https://t.me/randomized), среди пользователей, выполнивших условия розыгрыша.</w:t>
      </w:r>
    </w:p>
    <w:p w14:paraId="303C920B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6.2. Участник может стать Победителем только один раз. Если при втором и последующем определении Победителя наименование аккаунта совпадает с тем, который ранее был уже выбран Победителем, то генерация проводится повторно до тех пор, пока Организатор не определит 3 (трёх) наименований аккаунтов Участников.</w:t>
      </w:r>
    </w:p>
    <w:p w14:paraId="1EBB9022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7. Состав и наименование призов Рекламного мероприятия: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6663"/>
        <w:gridCol w:w="1553"/>
      </w:tblGrid>
      <w:tr w:rsidR="009A3A77" w:rsidRPr="007069DD" w14:paraId="0E6B9B68" w14:textId="77777777" w:rsidTr="00A03F25">
        <w:tc>
          <w:tcPr>
            <w:tcW w:w="1129" w:type="dxa"/>
          </w:tcPr>
          <w:p w14:paraId="1C951D8E" w14:textId="77777777" w:rsidR="009A3A77" w:rsidRPr="007069DD" w:rsidRDefault="009A3A77" w:rsidP="00A03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3" w:type="dxa"/>
          </w:tcPr>
          <w:p w14:paraId="1F9B82B7" w14:textId="77777777" w:rsidR="009A3A77" w:rsidRPr="007069DD" w:rsidRDefault="009A3A77" w:rsidP="00A03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призов, участвующих в розыгрыше</w:t>
            </w:r>
          </w:p>
        </w:tc>
        <w:tc>
          <w:tcPr>
            <w:tcW w:w="1553" w:type="dxa"/>
          </w:tcPr>
          <w:p w14:paraId="2BF26DD0" w14:textId="77777777" w:rsidR="009A3A77" w:rsidRPr="007069DD" w:rsidRDefault="009A3A77" w:rsidP="00A03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Кол-во, шт.</w:t>
            </w:r>
          </w:p>
        </w:tc>
      </w:tr>
      <w:tr w:rsidR="009A3A77" w:rsidRPr="007069DD" w14:paraId="522A6B07" w14:textId="77777777" w:rsidTr="00A03F25">
        <w:tc>
          <w:tcPr>
            <w:tcW w:w="1129" w:type="dxa"/>
          </w:tcPr>
          <w:p w14:paraId="5135AC43" w14:textId="77777777" w:rsidR="009A3A77" w:rsidRPr="007069DD" w:rsidRDefault="009A3A77" w:rsidP="00A03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31E6B1F" w14:textId="77777777" w:rsidR="009A3A77" w:rsidRPr="007069DD" w:rsidRDefault="009A3A77" w:rsidP="00A03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подарочный сертификат в </w:t>
            </w:r>
            <w:r w:rsidRPr="0070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POSTMARKET</w:t>
            </w: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0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 xml:space="preserve"> номиналом 50 рублей</w:t>
            </w:r>
          </w:p>
        </w:tc>
        <w:tc>
          <w:tcPr>
            <w:tcW w:w="1553" w:type="dxa"/>
          </w:tcPr>
          <w:p w14:paraId="11004381" w14:textId="77777777" w:rsidR="009A3A77" w:rsidRPr="007069DD" w:rsidRDefault="009A3A77" w:rsidP="00A03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3A77" w:rsidRPr="007069DD" w14:paraId="09AB634B" w14:textId="77777777" w:rsidTr="00A03F25">
        <w:tc>
          <w:tcPr>
            <w:tcW w:w="1129" w:type="dxa"/>
          </w:tcPr>
          <w:p w14:paraId="4058CA1A" w14:textId="77777777" w:rsidR="009A3A77" w:rsidRPr="007069DD" w:rsidRDefault="009A3A77" w:rsidP="00A03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94E2A21" w14:textId="77777777" w:rsidR="009A3A77" w:rsidRPr="007069DD" w:rsidRDefault="009A3A77" w:rsidP="00A03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подарочный сертификат в </w:t>
            </w:r>
            <w:r w:rsidRPr="0070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POSTMARKET</w:t>
            </w: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0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 xml:space="preserve"> номиналом 25 рублей</w:t>
            </w:r>
          </w:p>
        </w:tc>
        <w:tc>
          <w:tcPr>
            <w:tcW w:w="1553" w:type="dxa"/>
          </w:tcPr>
          <w:p w14:paraId="36B2EFEF" w14:textId="77777777" w:rsidR="009A3A77" w:rsidRPr="007069DD" w:rsidRDefault="009A3A77" w:rsidP="00A03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3A77" w:rsidRPr="007069DD" w14:paraId="61FD2A99" w14:textId="77777777" w:rsidTr="00A03F25">
        <w:tc>
          <w:tcPr>
            <w:tcW w:w="1129" w:type="dxa"/>
          </w:tcPr>
          <w:p w14:paraId="0F0CE1F5" w14:textId="77777777" w:rsidR="009A3A77" w:rsidRPr="007069DD" w:rsidRDefault="009A3A77" w:rsidP="00A03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C451FD5" w14:textId="77777777" w:rsidR="009A3A77" w:rsidRPr="007069DD" w:rsidRDefault="009A3A77" w:rsidP="00A03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53" w:type="dxa"/>
          </w:tcPr>
          <w:p w14:paraId="02E3388D" w14:textId="77777777" w:rsidR="009A3A77" w:rsidRPr="007069DD" w:rsidRDefault="009A3A77" w:rsidP="00A03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9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8582453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8. Срок и способ информирования победителей розыгрыша.</w:t>
      </w:r>
    </w:p>
    <w:p w14:paraId="78764E7A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8.1. Победители розыгрыша извещаются о выигрыше посредством направления сообщения в личной переписке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7069DD">
        <w:rPr>
          <w:rFonts w:ascii="Times New Roman" w:hAnsi="Times New Roman" w:cs="Times New Roman"/>
          <w:sz w:val="28"/>
          <w:szCs w:val="28"/>
        </w:rPr>
        <w:t xml:space="preserve">.00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7069DD">
        <w:rPr>
          <w:rFonts w:ascii="Times New Roman" w:hAnsi="Times New Roman" w:cs="Times New Roman"/>
          <w:sz w:val="28"/>
          <w:szCs w:val="28"/>
        </w:rPr>
        <w:t>.10.2026 года.</w:t>
      </w:r>
    </w:p>
    <w:p w14:paraId="6DADA5B7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8.2. Результаты Розыгрыша публикуются путем размещения информации о победителях в официального канале РУП "Белпочта"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с отметкой аккаунта победителей не позднее чем через два дня после даты проведения розыгрыша.</w:t>
      </w:r>
    </w:p>
    <w:p w14:paraId="39BB4003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8.3. Участник, нажимая кнопку «Участвую!» соглашается с публикацией наименования своего аккаунта в официальном канале РУП «Белпочта»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в случае победы в розыгрыше.</w:t>
      </w:r>
    </w:p>
    <w:p w14:paraId="5F938788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C36172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lastRenderedPageBreak/>
        <w:t>9. Порядок получения Приза</w:t>
      </w:r>
    </w:p>
    <w:p w14:paraId="177E219E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9.1. В течение 7-ми дней с момента публикации результатов розыгрыша победителю необходимо подтвердить Организатору получение информации о своей победе в розыгрыше и готовность получить Приз от Организатора, посредством сообщения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Организатора, а также получить Приз.</w:t>
      </w:r>
    </w:p>
    <w:p w14:paraId="5CDC5DA6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9.2. Приз не подлежит замене. Выплата денежного эквивалента приза не осуществляется. Ответственность Организатора по выдаче приза ограничена видом приза, указанным в настоящих Правилах.</w:t>
      </w:r>
    </w:p>
    <w:p w14:paraId="0D018C70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9.4. В рамках Рекламного мероприятия осуществляется передача товара в виде приза, который вручается участнику Рекламного мероприятия, выполнившему условия настоящих Правил.</w:t>
      </w:r>
    </w:p>
    <w:p w14:paraId="0F756415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9.5. При получении приза победитель несет все права и обязанности по уплате подоходного налога в бюджет Республики Беларусь.</w:t>
      </w:r>
    </w:p>
    <w:p w14:paraId="258D205E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Организатор не несет ответственности за возникновение необходимости уплаты дополнительного подоходного налога и иных выплат, связанных с получением приза как в пределах, так и за пределами Республики Беларусь.</w:t>
      </w:r>
    </w:p>
    <w:p w14:paraId="7F5C94A8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9.6. По истечении срока, установленного для вручения Приза, или в случае несоответствия п. 2 настоящих Правил Победитель утрачивает право на получение Приза без возмещения ему Организатором компенсаций, вреда или каких-либо убытков. Невостребованный Приз остается у Организатора.</w:t>
      </w:r>
    </w:p>
    <w:p w14:paraId="1DBFF2A9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9.7. Организатор Рекламного мероприятия не несет ответственности за любые риски, связанные с повреждением приза и его эксплуатацией, возникшие после его передачи победителю.</w:t>
      </w:r>
    </w:p>
    <w:p w14:paraId="67CCFA29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10. Права и обязанности Участников Рекламного мероприятия.</w:t>
      </w:r>
    </w:p>
    <w:p w14:paraId="3DA5DCA6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10.1. Принимая участие в Рекламном мероприятии, Участники подтверждают свое ознакомление и согласие со всеми условиями настоящих Правил, и принимают на себя обязательство выполнять все требования настоящих Правил и законодательства, вытекающие из участия в Рекламном мероприятии и/или связанные с получением приза.</w:t>
      </w:r>
    </w:p>
    <w:p w14:paraId="1F0E9969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10.2. Победитель, претендующий на получение приза, обязуется заполнить и подписать все необходимые для его получения документы, предоставляемые Организатором, выполнить все условия, предусмотренные настоящими Правилами, а также формальности, необходимые для получения приза.</w:t>
      </w:r>
    </w:p>
    <w:p w14:paraId="0E20011A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11. Размещение Правил и результатов Розыгрыша.</w:t>
      </w:r>
    </w:p>
    <w:p w14:paraId="7CD6FF82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11.1. Правила проведения Рекламного мероприятия подлежат размещению на сайте </w:t>
      </w:r>
      <w:proofErr w:type="spellStart"/>
      <w:r w:rsidRPr="007069DD">
        <w:rPr>
          <w:rFonts w:ascii="Times New Roman" w:hAnsi="Times New Roman" w:cs="Times New Roman"/>
          <w:sz w:val="28"/>
          <w:szCs w:val="28"/>
          <w:lang w:val="en-US"/>
        </w:rPr>
        <w:t>belpost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.</w:t>
      </w:r>
      <w:r w:rsidRPr="007069DD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7069DD">
        <w:rPr>
          <w:rFonts w:ascii="Times New Roman" w:hAnsi="Times New Roman" w:cs="Times New Roman"/>
          <w:sz w:val="28"/>
          <w:szCs w:val="28"/>
        </w:rPr>
        <w:t>.</w:t>
      </w:r>
    </w:p>
    <w:p w14:paraId="5F151FDA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11.2. Результаты Розыгрыша Рекламного мероприятия подлежат размещению в официальном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-канале РУП «Белпочта: https://t.me/BelpostNews.</w:t>
      </w:r>
    </w:p>
    <w:p w14:paraId="4873D153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12. Общие положения.</w:t>
      </w:r>
    </w:p>
    <w:p w14:paraId="1E3242E8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12.1. Организатор не несет ответственности, если не по его вине у Участника отсутствует доступ к сети Интернет при ее использовании Участником (например, за работу компаний, предоставляющих услуги сети Интернет), за работу операторов сотовой подвижной электросвязи (плохое соединение с оконечным абонентским устройством Участника и т.д.).</w:t>
      </w:r>
    </w:p>
    <w:p w14:paraId="093D8B63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lastRenderedPageBreak/>
        <w:t xml:space="preserve">12.2. Организатор оставляет за собой право изменять сроки и условия проведения Рекламного мероприятия. Изменения вносятся посредством изменения настоящих Правил. В случае принятия решения об изменениях, соответствующая информация будет размещена на сайте </w:t>
      </w:r>
      <w:proofErr w:type="spellStart"/>
      <w:r w:rsidRPr="007069DD">
        <w:rPr>
          <w:rFonts w:ascii="Times New Roman" w:hAnsi="Times New Roman" w:cs="Times New Roman"/>
          <w:sz w:val="28"/>
          <w:szCs w:val="28"/>
          <w:lang w:val="en-US"/>
        </w:rPr>
        <w:t>belpost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.</w:t>
      </w:r>
      <w:r w:rsidRPr="007069DD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7069DD">
        <w:rPr>
          <w:rFonts w:ascii="Times New Roman" w:hAnsi="Times New Roman" w:cs="Times New Roman"/>
          <w:sz w:val="28"/>
          <w:szCs w:val="28"/>
        </w:rPr>
        <w:t>.</w:t>
      </w:r>
    </w:p>
    <w:p w14:paraId="191904EC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13. Обработка персональных данных.</w:t>
      </w:r>
    </w:p>
    <w:p w14:paraId="6FDE8ECC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13.1. Обработка персональных данных осуществляется на основании принятия Участником настоящих Правил.</w:t>
      </w:r>
    </w:p>
    <w:p w14:paraId="481929BC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13.2. Цели обработки персональных данных:</w:t>
      </w:r>
    </w:p>
    <w:p w14:paraId="0862F46E" w14:textId="77777777" w:rsidR="009A3A77" w:rsidRPr="007069DD" w:rsidRDefault="009A3A77" w:rsidP="009A3A77">
      <w:pPr>
        <w:pStyle w:val="a4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организация и проведение розыгрыша;</w:t>
      </w:r>
    </w:p>
    <w:p w14:paraId="5747DF59" w14:textId="77777777" w:rsidR="009A3A77" w:rsidRPr="007069DD" w:rsidRDefault="009A3A77" w:rsidP="009A3A77">
      <w:pPr>
        <w:pStyle w:val="a4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определение победителей;</w:t>
      </w:r>
    </w:p>
    <w:p w14:paraId="7B504CCB" w14:textId="77777777" w:rsidR="009A3A77" w:rsidRPr="007069DD" w:rsidRDefault="009A3A77" w:rsidP="009A3A77">
      <w:pPr>
        <w:pStyle w:val="a4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информирование о результатах;</w:t>
      </w:r>
    </w:p>
    <w:p w14:paraId="529F046D" w14:textId="77777777" w:rsidR="009A3A77" w:rsidRPr="007069DD" w:rsidRDefault="009A3A77" w:rsidP="009A3A77">
      <w:pPr>
        <w:pStyle w:val="a4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вручение призов;</w:t>
      </w:r>
    </w:p>
    <w:p w14:paraId="0BEFC0CF" w14:textId="77777777" w:rsidR="009A3A77" w:rsidRPr="007069DD" w:rsidRDefault="009A3A77" w:rsidP="009A3A77">
      <w:pPr>
        <w:pStyle w:val="a4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публикация результатов розыгрыша.</w:t>
      </w:r>
    </w:p>
    <w:p w14:paraId="07C481D2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13.3. Организатор обрабатывает следующие персональные данные Участников:</w:t>
      </w:r>
    </w:p>
    <w:p w14:paraId="18B506BF" w14:textId="77777777" w:rsidR="009A3A77" w:rsidRPr="007069DD" w:rsidRDefault="009A3A77" w:rsidP="009A3A77">
      <w:pPr>
        <w:pStyle w:val="a4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уникальный идентификатор пользователя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user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ID);</w:t>
      </w:r>
    </w:p>
    <w:p w14:paraId="73D07C5D" w14:textId="77777777" w:rsidR="009A3A77" w:rsidRPr="007069DD" w:rsidRDefault="009A3A77" w:rsidP="009A3A77">
      <w:pPr>
        <w:pStyle w:val="a4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имя пользователя (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username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), отображаемое имя;</w:t>
      </w:r>
    </w:p>
    <w:p w14:paraId="203FF7B8" w14:textId="77777777" w:rsidR="009A3A77" w:rsidRPr="007069DD" w:rsidRDefault="009A3A77" w:rsidP="009A3A77">
      <w:pPr>
        <w:pStyle w:val="a4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сведения об участии в розыгрыше (номер, статус победителя);</w:t>
      </w:r>
    </w:p>
    <w:p w14:paraId="510F121A" w14:textId="77777777" w:rsidR="009A3A77" w:rsidRPr="007069DD" w:rsidRDefault="009A3A77" w:rsidP="009A3A77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данные, предоставляемые победителем для получения призов (ФИО, данные документа, удостоверяющего личность (серия и номер паспорта (вида на жительство в Республике Беларусь, иного документа удостоверяющего личность), дата выдачи, орган, выдавший паспорт (вид на жительство в Республике Беларусь, иной документ, удостоверяющий личность), идентификационный номер, адрес места жительства (места пребывания).</w:t>
      </w:r>
    </w:p>
    <w:p w14:paraId="4A365B7E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13.4. Организатор осуществляет следующие действия с персональными данными:</w:t>
      </w:r>
    </w:p>
    <w:p w14:paraId="2260C7C4" w14:textId="77777777" w:rsidR="009A3A77" w:rsidRPr="007069DD" w:rsidRDefault="009A3A77" w:rsidP="009A3A77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сбор, запись, систематизация, хранение, использование, передача (в том числе трансграничная), распространение (публикация в открытом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-канале), обезличивание, удаление (блокирование) уничтожение.</w:t>
      </w:r>
    </w:p>
    <w:p w14:paraId="75DC7F9E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13.5. Участник уведомлен, что Организатор осуществляет трансграничную передачу персональных данных в компанию </w:t>
      </w:r>
      <w:r w:rsidRPr="007069DD">
        <w:rPr>
          <w:rFonts w:ascii="Times New Roman" w:hAnsi="Times New Roman" w:cs="Times New Roman"/>
          <w:sz w:val="28"/>
          <w:szCs w:val="28"/>
          <w:lang w:val="en-US"/>
        </w:rPr>
        <w:t xml:space="preserve">Telegram Group Inc (c/o Jordans Trust Company (BVI) Limited, Geneva Place, Waterfront Drive, Tortola VG1110, British Virgin Islands). </w:t>
      </w:r>
      <w:r w:rsidRPr="007069DD">
        <w:rPr>
          <w:rFonts w:ascii="Times New Roman" w:hAnsi="Times New Roman" w:cs="Times New Roman"/>
          <w:sz w:val="28"/>
          <w:szCs w:val="28"/>
        </w:rPr>
        <w:t xml:space="preserve">Серверы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Group Inc размещены в разных странах: США, Нидерландах и Сингапуре.</w:t>
      </w:r>
    </w:p>
    <w:p w14:paraId="2718D34D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В зависимости от сервера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 xml:space="preserve"> Group Inc, на котором будут храниться данные, трансграничная передача может осуществляться в государства, на территории которых не обеспечивается надлежащий уровень защиты прав субъектов персональных данных.</w:t>
      </w:r>
    </w:p>
    <w:p w14:paraId="7E6EF108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В зависимости от иностранного государства могут отличаться риски такой передачи. К возможным рискам при трансграничной передаче персональных данных можно отнести:</w:t>
      </w:r>
    </w:p>
    <w:p w14:paraId="0121CBBA" w14:textId="77777777" w:rsidR="009A3A77" w:rsidRPr="007069DD" w:rsidRDefault="009A3A77" w:rsidP="009A3A77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отсутствие общего закона о защите персональных данных;</w:t>
      </w:r>
    </w:p>
    <w:p w14:paraId="08914FF4" w14:textId="77777777" w:rsidR="009A3A77" w:rsidRPr="007069DD" w:rsidRDefault="009A3A77" w:rsidP="009A3A77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отсутствие независимого контролирующего органа по защите прав субъектов персональных данных;</w:t>
      </w:r>
    </w:p>
    <w:p w14:paraId="49B4EBA7" w14:textId="77777777" w:rsidR="009A3A77" w:rsidRPr="007069DD" w:rsidRDefault="009A3A77" w:rsidP="009A3A77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lastRenderedPageBreak/>
        <w:t>узкое понимание персональных данных, отнесение к ним ограниченного круга сведений о физическом лице;</w:t>
      </w:r>
    </w:p>
    <w:p w14:paraId="3CC14ADC" w14:textId="77777777" w:rsidR="009A3A77" w:rsidRPr="007069DD" w:rsidRDefault="009A3A77" w:rsidP="009A3A77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использование ненадлежащих способов получения персональных данных, незаконная обработка персональных данных, в результате чего персональные данные могут стать доступными неограниченному кругу лиц.</w:t>
      </w:r>
    </w:p>
    <w:p w14:paraId="5E61AC57" w14:textId="77777777" w:rsidR="009A3A77" w:rsidRPr="007069DD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 xml:space="preserve">13.6. Участник соглашается, что в случае выигрыша информация о нем (имя пользователя и (или) идентификатор) будет опубликована в </w:t>
      </w:r>
      <w:proofErr w:type="spellStart"/>
      <w:r w:rsidRPr="007069D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7069DD">
        <w:rPr>
          <w:rFonts w:ascii="Times New Roman" w:hAnsi="Times New Roman" w:cs="Times New Roman"/>
          <w:sz w:val="28"/>
          <w:szCs w:val="28"/>
        </w:rPr>
        <w:t>-канале Организатора.</w:t>
      </w:r>
    </w:p>
    <w:p w14:paraId="641D7E50" w14:textId="77777777" w:rsidR="009A3A77" w:rsidRPr="001C27CE" w:rsidRDefault="009A3A77" w:rsidP="009A3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9DD">
        <w:rPr>
          <w:rFonts w:ascii="Times New Roman" w:hAnsi="Times New Roman" w:cs="Times New Roman"/>
          <w:sz w:val="28"/>
          <w:szCs w:val="28"/>
        </w:rPr>
        <w:t>13.7. Персональные данные обрабатываются в течение срока проведения розыгрыша и срока, необходимого для выполнения требований законодательства.</w:t>
      </w:r>
    </w:p>
    <w:p w14:paraId="5ECF4317" w14:textId="77777777" w:rsidR="00CA66B3" w:rsidRDefault="00CA66B3"/>
    <w:sectPr w:rsidR="00CA66B3" w:rsidSect="00835633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77"/>
    <w:rsid w:val="003C7367"/>
    <w:rsid w:val="009A3A77"/>
    <w:rsid w:val="00CA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330DA"/>
  <w15:chartTrackingRefBased/>
  <w15:docId w15:val="{8EE3A8F2-4495-4806-93B0-CB3C41BC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3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3A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1572</Words>
  <Characters>8961</Characters>
  <Application>Microsoft Office Word</Application>
  <DocSecurity>0</DocSecurity>
  <Lines>74</Lines>
  <Paragraphs>21</Paragraphs>
  <ScaleCrop>false</ScaleCrop>
  <Company/>
  <LinksUpToDate>false</LinksUpToDate>
  <CharactersWithSpaces>10512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Урбанович Алексей Константинович</dc:creator>
  <cp:keywords/>
  <dc:description/>
  <cp:lastModifiedBy>Урбанович Алексей Константинович</cp:lastModifiedBy>
  <cp:revision>2</cp:revision>
  <dcterms:created xsi:type="dcterms:W3CDTF">2026-10-07T10:37:00Z</dcterms:created>
  <dcterms:modified xsi:type="dcterms:W3CDTF">2026-10-07T13:25:00Z</dcterms:modified>
</cp:coreProperties>
</file>