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67FA6" w14:textId="77777777" w:rsidR="005921CF" w:rsidRPr="003668F9" w:rsidRDefault="005921CF" w:rsidP="005921CF">
      <w:pPr>
        <w:spacing w:after="0" w:line="240" w:lineRule="auto"/>
        <w:jc w:val="center"/>
        <w:rPr>
          <w:b/>
          <w:bCs/>
          <w:sz w:val="24"/>
          <w:szCs w:val="24"/>
        </w:rPr>
      </w:pPr>
      <w:bookmarkStart w:id="0" w:name="_Hlk236994971"/>
      <w:r w:rsidRPr="001210BE">
        <w:rPr>
          <w:b/>
          <w:bCs/>
          <w:sz w:val="24"/>
          <w:szCs w:val="24"/>
        </w:rPr>
        <w:t xml:space="preserve">Технические требования для изготовления наружной рекламы </w:t>
      </w:r>
      <w:r w:rsidR="003668F9">
        <w:rPr>
          <w:b/>
          <w:bCs/>
          <w:sz w:val="24"/>
          <w:szCs w:val="24"/>
        </w:rPr>
        <w:t>для</w:t>
      </w:r>
    </w:p>
    <w:p w14:paraId="5EFBB009" w14:textId="77777777" w:rsidR="005921CF" w:rsidRPr="001210BE" w:rsidRDefault="005921CF" w:rsidP="005921CF">
      <w:pPr>
        <w:spacing w:after="0" w:line="240" w:lineRule="auto"/>
        <w:jc w:val="center"/>
        <w:rPr>
          <w:b/>
          <w:sz w:val="24"/>
          <w:szCs w:val="24"/>
        </w:rPr>
      </w:pPr>
      <w:r w:rsidRPr="001210BE">
        <w:rPr>
          <w:b/>
          <w:bCs/>
          <w:sz w:val="24"/>
          <w:szCs w:val="24"/>
        </w:rPr>
        <w:t>оказани</w:t>
      </w:r>
      <w:r w:rsidR="003668F9">
        <w:rPr>
          <w:b/>
          <w:bCs/>
          <w:sz w:val="24"/>
          <w:szCs w:val="24"/>
        </w:rPr>
        <w:t>я</w:t>
      </w:r>
      <w:r w:rsidRPr="001210BE">
        <w:rPr>
          <w:b/>
          <w:bCs/>
          <w:sz w:val="24"/>
          <w:szCs w:val="24"/>
        </w:rPr>
        <w:t xml:space="preserve"> услуг по размещению (распространению) наружной</w:t>
      </w:r>
      <w:r w:rsidRPr="001210BE">
        <w:rPr>
          <w:b/>
          <w:sz w:val="24"/>
          <w:szCs w:val="24"/>
        </w:rPr>
        <w:t xml:space="preserve"> рекламы</w:t>
      </w:r>
    </w:p>
    <w:p w14:paraId="789D33F7" w14:textId="77777777" w:rsidR="005921CF" w:rsidRPr="001210BE" w:rsidRDefault="005921CF" w:rsidP="005921CF">
      <w:pPr>
        <w:spacing w:after="0" w:line="240" w:lineRule="auto"/>
        <w:jc w:val="center"/>
        <w:rPr>
          <w:b/>
          <w:sz w:val="24"/>
          <w:szCs w:val="24"/>
        </w:rPr>
      </w:pPr>
      <w:r w:rsidRPr="001210BE">
        <w:rPr>
          <w:b/>
          <w:sz w:val="24"/>
          <w:szCs w:val="24"/>
        </w:rPr>
        <w:t>на средствах наружной рекламы РУП «Белпочта»</w:t>
      </w:r>
    </w:p>
    <w:p w14:paraId="41DF7DBF" w14:textId="77777777" w:rsidR="003668F9" w:rsidRDefault="003668F9" w:rsidP="005921CF">
      <w:pPr>
        <w:spacing w:after="0" w:line="240" w:lineRule="auto"/>
        <w:ind w:firstLine="709"/>
        <w:jc w:val="both"/>
        <w:rPr>
          <w:b/>
          <w:bCs/>
          <w:sz w:val="24"/>
          <w:szCs w:val="24"/>
        </w:rPr>
      </w:pPr>
    </w:p>
    <w:p w14:paraId="35E7DB55" w14:textId="77777777" w:rsidR="005921CF" w:rsidRPr="001210BE" w:rsidRDefault="005921CF" w:rsidP="005921CF">
      <w:pPr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1210BE">
        <w:rPr>
          <w:b/>
          <w:bCs/>
          <w:sz w:val="24"/>
          <w:szCs w:val="24"/>
        </w:rPr>
        <w:t>Технические требования для роликов, размещаемых на мультимедийных мониторах:</w:t>
      </w:r>
    </w:p>
    <w:p w14:paraId="1AD628A5" w14:textId="77777777" w:rsidR="005921CF" w:rsidRPr="001210BE" w:rsidRDefault="005921CF" w:rsidP="005921CF">
      <w:pPr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1210BE">
        <w:rPr>
          <w:sz w:val="24"/>
          <w:szCs w:val="24"/>
        </w:rPr>
        <w:t xml:space="preserve">Общий размер экрана с защитным стеклом – </w:t>
      </w:r>
      <w:r w:rsidRPr="001210BE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>040х1</w:t>
      </w:r>
      <w:r>
        <w:rPr>
          <w:b/>
          <w:bCs/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>464</w:t>
      </w:r>
      <w:r w:rsidRPr="001210BE">
        <w:rPr>
          <w:b/>
          <w:bCs/>
          <w:sz w:val="24"/>
          <w:szCs w:val="24"/>
          <w:lang w:val="en-US"/>
        </w:rPr>
        <w:t> </w:t>
      </w:r>
      <w:r w:rsidRPr="001210BE">
        <w:rPr>
          <w:b/>
          <w:bCs/>
          <w:sz w:val="24"/>
          <w:szCs w:val="24"/>
        </w:rPr>
        <w:t xml:space="preserve">мм. </w:t>
      </w:r>
    </w:p>
    <w:p w14:paraId="24E1F079" w14:textId="77777777" w:rsidR="005921CF" w:rsidRPr="001210BE" w:rsidRDefault="005921CF" w:rsidP="005921CF">
      <w:pPr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1210BE">
        <w:rPr>
          <w:bCs/>
          <w:sz w:val="24"/>
          <w:szCs w:val="24"/>
        </w:rPr>
        <w:t>Р</w:t>
      </w:r>
      <w:r w:rsidRPr="001210BE">
        <w:rPr>
          <w:sz w:val="24"/>
          <w:szCs w:val="24"/>
        </w:rPr>
        <w:t xml:space="preserve">азмер информационного поля – </w:t>
      </w:r>
      <w:r w:rsidRPr="001210B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>344х1</w:t>
      </w:r>
      <w:r>
        <w:rPr>
          <w:b/>
          <w:bCs/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>920</w:t>
      </w:r>
      <w:r>
        <w:rPr>
          <w:b/>
          <w:bCs/>
          <w:sz w:val="24"/>
          <w:szCs w:val="24"/>
        </w:rPr>
        <w:t xml:space="preserve"> </w:t>
      </w:r>
      <w:r w:rsidRPr="001210BE">
        <w:rPr>
          <w:b/>
          <w:bCs/>
          <w:sz w:val="24"/>
          <w:szCs w:val="24"/>
        </w:rPr>
        <w:t xml:space="preserve">мм. </w:t>
      </w:r>
    </w:p>
    <w:p w14:paraId="0AD32415" w14:textId="77777777" w:rsidR="005921CF" w:rsidRPr="001210BE" w:rsidRDefault="005921CF" w:rsidP="005921CF">
      <w:pPr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1210BE">
        <w:rPr>
          <w:sz w:val="24"/>
          <w:szCs w:val="24"/>
        </w:rPr>
        <w:t xml:space="preserve">Разрешение – </w:t>
      </w:r>
      <w:r w:rsidRPr="001210BE">
        <w:rPr>
          <w:b/>
          <w:bCs/>
          <w:sz w:val="24"/>
          <w:szCs w:val="24"/>
        </w:rPr>
        <w:t>448*640</w:t>
      </w:r>
      <w:r w:rsidRPr="001210BE">
        <w:rPr>
          <w:b/>
          <w:bCs/>
          <w:sz w:val="24"/>
          <w:szCs w:val="24"/>
          <w:lang w:val="en-US"/>
        </w:rPr>
        <w:t> </w:t>
      </w:r>
      <w:r w:rsidRPr="001210BE">
        <w:rPr>
          <w:b/>
          <w:bCs/>
          <w:sz w:val="24"/>
          <w:szCs w:val="24"/>
        </w:rPr>
        <w:t xml:space="preserve">пикселей. </w:t>
      </w:r>
      <w:r w:rsidRPr="001210BE">
        <w:rPr>
          <w:sz w:val="24"/>
          <w:szCs w:val="24"/>
        </w:rPr>
        <w:t xml:space="preserve">Физический шаг пикселя – </w:t>
      </w:r>
      <w:r w:rsidRPr="001210BE">
        <w:rPr>
          <w:b/>
          <w:bCs/>
          <w:sz w:val="24"/>
          <w:szCs w:val="24"/>
        </w:rPr>
        <w:t xml:space="preserve">3 мм. </w:t>
      </w:r>
    </w:p>
    <w:p w14:paraId="611BF01A" w14:textId="77777777" w:rsidR="005921CF" w:rsidRPr="001210BE" w:rsidRDefault="005921CF" w:rsidP="005921CF">
      <w:pPr>
        <w:spacing w:after="0" w:line="240" w:lineRule="auto"/>
        <w:ind w:firstLine="709"/>
        <w:jc w:val="both"/>
        <w:rPr>
          <w:sz w:val="24"/>
          <w:szCs w:val="24"/>
        </w:rPr>
      </w:pPr>
      <w:r w:rsidRPr="001210BE">
        <w:rPr>
          <w:sz w:val="24"/>
          <w:szCs w:val="24"/>
        </w:rPr>
        <w:t>Яркость – 6 500 Кд/м</w:t>
      </w:r>
      <w:r w:rsidRPr="001210BE">
        <w:rPr>
          <w:sz w:val="24"/>
          <w:szCs w:val="24"/>
          <w:vertAlign w:val="superscript"/>
        </w:rPr>
        <w:t>2</w:t>
      </w:r>
      <w:r w:rsidRPr="001210BE">
        <w:rPr>
          <w:sz w:val="24"/>
          <w:szCs w:val="24"/>
        </w:rPr>
        <w:t xml:space="preserve">. </w:t>
      </w:r>
    </w:p>
    <w:p w14:paraId="07D6F150" w14:textId="77777777" w:rsidR="005921CF" w:rsidRPr="001210BE" w:rsidRDefault="005921CF" w:rsidP="005921CF">
      <w:pPr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1210BE">
        <w:rPr>
          <w:sz w:val="24"/>
          <w:szCs w:val="24"/>
        </w:rPr>
        <w:t xml:space="preserve">Состав пикселя: полноцветный RGB, outdoor SMD. Допустимое количество нерабочих пикселей на один элемент (панель) экрана – </w:t>
      </w:r>
      <w:r w:rsidRPr="001210BE">
        <w:rPr>
          <w:b/>
          <w:bCs/>
          <w:sz w:val="24"/>
          <w:szCs w:val="24"/>
        </w:rPr>
        <w:t xml:space="preserve">не более 3 шт. </w:t>
      </w:r>
    </w:p>
    <w:p w14:paraId="5BF431B3" w14:textId="77777777" w:rsidR="005921CF" w:rsidRDefault="005921CF" w:rsidP="005921CF">
      <w:pPr>
        <w:spacing w:after="0" w:line="240" w:lineRule="auto"/>
        <w:ind w:firstLine="709"/>
        <w:jc w:val="both"/>
        <w:rPr>
          <w:sz w:val="24"/>
          <w:szCs w:val="24"/>
        </w:rPr>
      </w:pPr>
      <w:r w:rsidRPr="001210BE">
        <w:rPr>
          <w:sz w:val="24"/>
          <w:szCs w:val="24"/>
        </w:rPr>
        <w:t>Формат изображений: mp4 (динамика).</w:t>
      </w:r>
    </w:p>
    <w:p w14:paraId="42237D3D" w14:textId="77777777" w:rsidR="005921CF" w:rsidRPr="001210BE" w:rsidRDefault="005921CF" w:rsidP="005921CF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Хронометраж – 10 секунд.</w:t>
      </w:r>
    </w:p>
    <w:p w14:paraId="66886580" w14:textId="77777777" w:rsidR="005921CF" w:rsidRPr="001210BE" w:rsidRDefault="005921CF" w:rsidP="005921CF">
      <w:pPr>
        <w:spacing w:after="0" w:line="240" w:lineRule="auto"/>
        <w:ind w:firstLine="709"/>
        <w:jc w:val="both"/>
        <w:rPr>
          <w:b/>
          <w:bCs/>
          <w:sz w:val="24"/>
          <w:szCs w:val="24"/>
        </w:rPr>
      </w:pPr>
    </w:p>
    <w:p w14:paraId="19AABF43" w14:textId="77777777" w:rsidR="005921CF" w:rsidRPr="00C575D5" w:rsidRDefault="005921CF" w:rsidP="005921CF">
      <w:pPr>
        <w:tabs>
          <w:tab w:val="left" w:pos="2385"/>
        </w:tabs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1210BE">
        <w:rPr>
          <w:b/>
          <w:bCs/>
          <w:sz w:val="24"/>
          <w:szCs w:val="24"/>
        </w:rPr>
        <w:t xml:space="preserve">Технические требования к </w:t>
      </w:r>
      <w:r w:rsidRPr="00C575D5">
        <w:rPr>
          <w:b/>
          <w:bCs/>
          <w:sz w:val="24"/>
          <w:szCs w:val="24"/>
        </w:rPr>
        <w:t xml:space="preserve">рекламным плакатам: </w:t>
      </w:r>
    </w:p>
    <w:p w14:paraId="4678260F" w14:textId="77777777" w:rsidR="005921CF" w:rsidRPr="00C575D5" w:rsidRDefault="005921CF" w:rsidP="005921CF">
      <w:pPr>
        <w:tabs>
          <w:tab w:val="left" w:pos="2385"/>
        </w:tabs>
        <w:spacing w:line="240" w:lineRule="auto"/>
        <w:ind w:firstLine="709"/>
        <w:jc w:val="both"/>
        <w:rPr>
          <w:b/>
          <w:bCs/>
          <w:sz w:val="24"/>
          <w:szCs w:val="24"/>
        </w:rPr>
      </w:pPr>
      <w:r w:rsidRPr="00C575D5">
        <w:rPr>
          <w:sz w:val="24"/>
          <w:szCs w:val="24"/>
          <w:u w:val="single"/>
        </w:rPr>
        <w:t>Размер плаката для большинства</w:t>
      </w:r>
      <w:r w:rsidR="00E47D5A" w:rsidRPr="00C575D5">
        <w:rPr>
          <w:sz w:val="24"/>
          <w:szCs w:val="24"/>
          <w:u w:val="single"/>
        </w:rPr>
        <w:t xml:space="preserve"> (за исключением представленных ниже)</w:t>
      </w:r>
      <w:r w:rsidRPr="00C575D5">
        <w:rPr>
          <w:sz w:val="24"/>
          <w:szCs w:val="24"/>
          <w:u w:val="single"/>
        </w:rPr>
        <w:t xml:space="preserve"> средств наружной рекламы:</w:t>
      </w:r>
      <w:r w:rsidRPr="00C575D5">
        <w:rPr>
          <w:sz w:val="24"/>
          <w:szCs w:val="24"/>
        </w:rPr>
        <w:t xml:space="preserve"> </w:t>
      </w:r>
      <w:r w:rsidRPr="00C575D5">
        <w:rPr>
          <w:b/>
          <w:bCs/>
          <w:sz w:val="24"/>
          <w:szCs w:val="24"/>
        </w:rPr>
        <w:t xml:space="preserve">1 300*1 950 мм </w:t>
      </w:r>
      <w:r w:rsidRPr="00C575D5">
        <w:rPr>
          <w:sz w:val="24"/>
          <w:szCs w:val="24"/>
        </w:rPr>
        <w:t xml:space="preserve">(размер видимой части печатного поля – </w:t>
      </w:r>
      <w:r w:rsidRPr="00C575D5">
        <w:rPr>
          <w:b/>
          <w:bCs/>
          <w:sz w:val="24"/>
          <w:szCs w:val="24"/>
        </w:rPr>
        <w:t>1 220*1 880 мм).</w:t>
      </w:r>
    </w:p>
    <w:p w14:paraId="0A58FA8C" w14:textId="77777777" w:rsidR="005921CF" w:rsidRPr="009C59A6" w:rsidRDefault="005921CF" w:rsidP="005921CF">
      <w:pPr>
        <w:tabs>
          <w:tab w:val="left" w:pos="2385"/>
        </w:tabs>
        <w:spacing w:line="240" w:lineRule="auto"/>
        <w:ind w:firstLine="709"/>
        <w:jc w:val="both"/>
        <w:rPr>
          <w:sz w:val="24"/>
          <w:szCs w:val="24"/>
        </w:rPr>
      </w:pPr>
      <w:r w:rsidRPr="00C575D5">
        <w:rPr>
          <w:sz w:val="24"/>
          <w:szCs w:val="24"/>
        </w:rPr>
        <w:t xml:space="preserve">Размер плаката </w:t>
      </w:r>
      <w:r w:rsidRPr="00C575D5">
        <w:rPr>
          <w:b/>
          <w:bCs/>
          <w:sz w:val="24"/>
          <w:szCs w:val="24"/>
        </w:rPr>
        <w:t xml:space="preserve">1 300*2 000 мм </w:t>
      </w:r>
      <w:r w:rsidRPr="00C575D5">
        <w:rPr>
          <w:sz w:val="24"/>
          <w:szCs w:val="24"/>
        </w:rPr>
        <w:t xml:space="preserve">(размер видимой части печатного поля – </w:t>
      </w:r>
      <w:r w:rsidRPr="00C575D5">
        <w:rPr>
          <w:b/>
          <w:bCs/>
          <w:sz w:val="24"/>
          <w:szCs w:val="24"/>
        </w:rPr>
        <w:t>1 220*1 880 мм) –</w:t>
      </w:r>
      <w:r w:rsidRPr="00C575D5">
        <w:rPr>
          <w:sz w:val="24"/>
          <w:szCs w:val="24"/>
        </w:rPr>
        <w:t xml:space="preserve"> для средств наружной рекламы, расположенных на павильонах №</w:t>
      </w:r>
      <w:r w:rsidRPr="00C575D5">
        <w:rPr>
          <w:sz w:val="24"/>
          <w:szCs w:val="24"/>
          <w:lang w:val="en-US"/>
        </w:rPr>
        <w:t> </w:t>
      </w:r>
      <w:r w:rsidRPr="00C575D5">
        <w:rPr>
          <w:sz w:val="24"/>
          <w:szCs w:val="24"/>
        </w:rPr>
        <w:t>24 (г. Минск</w:t>
      </w:r>
      <w:r w:rsidRPr="001210BE">
        <w:rPr>
          <w:sz w:val="24"/>
          <w:szCs w:val="24"/>
        </w:rPr>
        <w:t>, ул. Уборевича, д. 73), № 73 (г. Минск, ул. Лобанка, д. 2), № 118 (г. Минск, ул. Шаранговича, д. 27), № 259 (г.</w:t>
      </w:r>
      <w:r w:rsidR="00662A8E">
        <w:rPr>
          <w:sz w:val="24"/>
          <w:szCs w:val="24"/>
        </w:rPr>
        <w:t> </w:t>
      </w:r>
      <w:r w:rsidRPr="001210BE">
        <w:rPr>
          <w:sz w:val="24"/>
          <w:szCs w:val="24"/>
        </w:rPr>
        <w:t>Минск, пр-т Независимости, д. 168В), № 345 (г. Минск, пр-</w:t>
      </w:r>
      <w:r w:rsidR="009C59A6">
        <w:rPr>
          <w:sz w:val="24"/>
          <w:szCs w:val="24"/>
          <w:lang w:val="en-US"/>
        </w:rPr>
        <w:t> </w:t>
      </w:r>
      <w:r w:rsidRPr="001210BE">
        <w:rPr>
          <w:sz w:val="24"/>
          <w:szCs w:val="24"/>
        </w:rPr>
        <w:t>т</w:t>
      </w:r>
      <w:r w:rsidR="009C59A6">
        <w:rPr>
          <w:sz w:val="24"/>
          <w:szCs w:val="24"/>
          <w:lang w:val="en-US"/>
        </w:rPr>
        <w:t> </w:t>
      </w:r>
      <w:r w:rsidRPr="009C59A6">
        <w:rPr>
          <w:sz w:val="24"/>
          <w:szCs w:val="24"/>
        </w:rPr>
        <w:t>Победителей, д. 45)</w:t>
      </w:r>
      <w:r w:rsidR="00882FBB" w:rsidRPr="009C59A6">
        <w:rPr>
          <w:sz w:val="24"/>
          <w:szCs w:val="24"/>
        </w:rPr>
        <w:t>.</w:t>
      </w:r>
      <w:r w:rsidRPr="009C59A6">
        <w:rPr>
          <w:sz w:val="24"/>
          <w:szCs w:val="24"/>
        </w:rPr>
        <w:t xml:space="preserve"> </w:t>
      </w:r>
    </w:p>
    <w:p w14:paraId="12909252" w14:textId="77777777" w:rsidR="00882FBB" w:rsidRDefault="005921CF" w:rsidP="005921CF">
      <w:pPr>
        <w:tabs>
          <w:tab w:val="left" w:pos="2385"/>
        </w:tabs>
        <w:spacing w:line="240" w:lineRule="auto"/>
        <w:ind w:firstLine="709"/>
        <w:jc w:val="both"/>
        <w:rPr>
          <w:sz w:val="24"/>
          <w:szCs w:val="24"/>
        </w:rPr>
      </w:pPr>
      <w:r w:rsidRPr="009C59A6">
        <w:rPr>
          <w:b/>
          <w:bCs/>
          <w:sz w:val="24"/>
          <w:szCs w:val="24"/>
        </w:rPr>
        <w:t xml:space="preserve"> </w:t>
      </w:r>
      <w:r w:rsidRPr="009C59A6">
        <w:rPr>
          <w:sz w:val="24"/>
          <w:szCs w:val="24"/>
        </w:rPr>
        <w:t>Размер плаката</w:t>
      </w:r>
      <w:r w:rsidRPr="009C59A6">
        <w:rPr>
          <w:b/>
          <w:bCs/>
          <w:sz w:val="24"/>
          <w:szCs w:val="24"/>
        </w:rPr>
        <w:t xml:space="preserve"> 1 400*2 07</w:t>
      </w:r>
      <w:r w:rsidR="00882FBB" w:rsidRPr="009C59A6">
        <w:rPr>
          <w:b/>
          <w:bCs/>
          <w:sz w:val="24"/>
          <w:szCs w:val="24"/>
        </w:rPr>
        <w:t>5</w:t>
      </w:r>
      <w:r w:rsidRPr="009C59A6">
        <w:rPr>
          <w:b/>
          <w:bCs/>
          <w:sz w:val="24"/>
          <w:szCs w:val="24"/>
        </w:rPr>
        <w:t xml:space="preserve"> мм</w:t>
      </w:r>
      <w:r w:rsidRPr="009C59A6">
        <w:rPr>
          <w:sz w:val="24"/>
          <w:szCs w:val="24"/>
        </w:rPr>
        <w:t xml:space="preserve"> (размер видимой части печатного поля – </w:t>
      </w:r>
      <w:r w:rsidRPr="009C59A6">
        <w:rPr>
          <w:b/>
          <w:bCs/>
          <w:sz w:val="24"/>
          <w:szCs w:val="24"/>
        </w:rPr>
        <w:t>1 3</w:t>
      </w:r>
      <w:r w:rsidR="00882FBB" w:rsidRPr="009C59A6">
        <w:rPr>
          <w:b/>
          <w:bCs/>
          <w:sz w:val="24"/>
          <w:szCs w:val="24"/>
        </w:rPr>
        <w:t>2</w:t>
      </w:r>
      <w:r w:rsidRPr="009C59A6">
        <w:rPr>
          <w:b/>
          <w:bCs/>
          <w:sz w:val="24"/>
          <w:szCs w:val="24"/>
        </w:rPr>
        <w:t>0*</w:t>
      </w:r>
      <w:r w:rsidR="00882FBB" w:rsidRPr="009C59A6">
        <w:rPr>
          <w:b/>
          <w:bCs/>
          <w:sz w:val="24"/>
          <w:szCs w:val="24"/>
        </w:rPr>
        <w:t>1 985</w:t>
      </w:r>
      <w:r w:rsidRPr="009C59A6">
        <w:rPr>
          <w:b/>
          <w:bCs/>
          <w:sz w:val="24"/>
          <w:szCs w:val="24"/>
        </w:rPr>
        <w:t> мм) –</w:t>
      </w:r>
      <w:r w:rsidRPr="009C59A6">
        <w:rPr>
          <w:sz w:val="24"/>
          <w:szCs w:val="24"/>
        </w:rPr>
        <w:t xml:space="preserve"> для средств наружной рекламы, расположенных на павильонах № 9 (г.</w:t>
      </w:r>
      <w:r w:rsidR="009C59A6">
        <w:rPr>
          <w:sz w:val="24"/>
          <w:szCs w:val="24"/>
          <w:lang w:val="en-US"/>
        </w:rPr>
        <w:t> </w:t>
      </w:r>
      <w:r w:rsidRPr="009C59A6">
        <w:rPr>
          <w:sz w:val="24"/>
          <w:szCs w:val="24"/>
        </w:rPr>
        <w:t>Гродно, ул. Молодёжная, ост. «Улица Молодёжная») и № 14 (г. Гродно, ул. Октябрьская,  ост. «Областное объединение профсоюзов»).</w:t>
      </w:r>
    </w:p>
    <w:p w14:paraId="4F4A15E0" w14:textId="77777777" w:rsidR="005921CF" w:rsidRPr="001210BE" w:rsidRDefault="005921CF" w:rsidP="003668F9">
      <w:pPr>
        <w:tabs>
          <w:tab w:val="left" w:pos="2385"/>
          <w:tab w:val="left" w:pos="3828"/>
        </w:tabs>
        <w:spacing w:line="240" w:lineRule="auto"/>
        <w:ind w:firstLine="709"/>
        <w:jc w:val="both"/>
        <w:rPr>
          <w:sz w:val="24"/>
          <w:szCs w:val="24"/>
        </w:rPr>
      </w:pPr>
      <w:r w:rsidRPr="001210BE">
        <w:rPr>
          <w:sz w:val="24"/>
          <w:szCs w:val="24"/>
        </w:rPr>
        <w:t xml:space="preserve"> </w:t>
      </w:r>
      <w:r w:rsidR="003668F9" w:rsidRPr="009C59A6">
        <w:rPr>
          <w:sz w:val="24"/>
          <w:szCs w:val="24"/>
        </w:rPr>
        <w:t>Размер плаката</w:t>
      </w:r>
      <w:r w:rsidR="003668F9" w:rsidRPr="009C59A6">
        <w:rPr>
          <w:b/>
          <w:bCs/>
          <w:sz w:val="24"/>
          <w:szCs w:val="24"/>
        </w:rPr>
        <w:t xml:space="preserve"> 1 </w:t>
      </w:r>
      <w:r w:rsidR="003668F9">
        <w:rPr>
          <w:b/>
          <w:bCs/>
          <w:sz w:val="24"/>
          <w:szCs w:val="24"/>
        </w:rPr>
        <w:t>390</w:t>
      </w:r>
      <w:r w:rsidR="003668F9" w:rsidRPr="009C59A6">
        <w:rPr>
          <w:b/>
          <w:bCs/>
          <w:sz w:val="24"/>
          <w:szCs w:val="24"/>
        </w:rPr>
        <w:t>*2</w:t>
      </w:r>
      <w:r w:rsidR="003668F9">
        <w:rPr>
          <w:b/>
          <w:bCs/>
          <w:sz w:val="24"/>
          <w:szCs w:val="24"/>
        </w:rPr>
        <w:t> </w:t>
      </w:r>
      <w:r w:rsidR="003668F9" w:rsidRPr="009C59A6">
        <w:rPr>
          <w:b/>
          <w:bCs/>
          <w:sz w:val="24"/>
          <w:szCs w:val="24"/>
        </w:rPr>
        <w:t>075</w:t>
      </w:r>
      <w:r w:rsidR="003668F9">
        <w:rPr>
          <w:b/>
          <w:bCs/>
          <w:sz w:val="24"/>
          <w:szCs w:val="24"/>
        </w:rPr>
        <w:t> м</w:t>
      </w:r>
      <w:r w:rsidR="003668F9" w:rsidRPr="009C59A6">
        <w:rPr>
          <w:b/>
          <w:bCs/>
          <w:sz w:val="24"/>
          <w:szCs w:val="24"/>
        </w:rPr>
        <w:t>м</w:t>
      </w:r>
      <w:r w:rsidR="003668F9" w:rsidRPr="009C59A6">
        <w:rPr>
          <w:sz w:val="24"/>
          <w:szCs w:val="24"/>
        </w:rPr>
        <w:t xml:space="preserve"> (размер видимой части печатного поля – </w:t>
      </w:r>
      <w:r w:rsidR="003668F9" w:rsidRPr="009C59A6">
        <w:rPr>
          <w:b/>
          <w:bCs/>
          <w:sz w:val="24"/>
          <w:szCs w:val="24"/>
        </w:rPr>
        <w:t>1 </w:t>
      </w:r>
      <w:r w:rsidR="003668F9">
        <w:rPr>
          <w:b/>
          <w:bCs/>
          <w:sz w:val="24"/>
          <w:szCs w:val="24"/>
        </w:rPr>
        <w:t>215</w:t>
      </w:r>
      <w:r w:rsidR="003668F9" w:rsidRPr="009C59A6">
        <w:rPr>
          <w:b/>
          <w:bCs/>
          <w:sz w:val="24"/>
          <w:szCs w:val="24"/>
        </w:rPr>
        <w:t>*1 </w:t>
      </w:r>
      <w:r w:rsidR="003668F9">
        <w:rPr>
          <w:b/>
          <w:bCs/>
          <w:sz w:val="24"/>
          <w:szCs w:val="24"/>
        </w:rPr>
        <w:t>8</w:t>
      </w:r>
      <w:r w:rsidR="003668F9" w:rsidRPr="009C59A6">
        <w:rPr>
          <w:b/>
          <w:bCs/>
          <w:sz w:val="24"/>
          <w:szCs w:val="24"/>
        </w:rPr>
        <w:t>85 мм) –</w:t>
      </w:r>
      <w:r w:rsidR="003668F9" w:rsidRPr="009C59A6">
        <w:rPr>
          <w:sz w:val="24"/>
          <w:szCs w:val="24"/>
        </w:rPr>
        <w:t xml:space="preserve"> для средств наружной рекламы, расположенных на павильонах </w:t>
      </w:r>
      <w:r w:rsidR="00882FBB">
        <w:rPr>
          <w:sz w:val="24"/>
          <w:szCs w:val="24"/>
        </w:rPr>
        <w:t>№  76 (г.</w:t>
      </w:r>
      <w:r w:rsidR="003668F9">
        <w:rPr>
          <w:sz w:val="24"/>
          <w:szCs w:val="24"/>
        </w:rPr>
        <w:t> </w:t>
      </w:r>
      <w:r w:rsidR="00882FBB">
        <w:rPr>
          <w:sz w:val="24"/>
          <w:szCs w:val="24"/>
        </w:rPr>
        <w:t xml:space="preserve">Гродно, </w:t>
      </w:r>
      <w:r w:rsidR="00882FBB" w:rsidRPr="000112EC">
        <w:rPr>
          <w:sz w:val="24"/>
          <w:szCs w:val="24"/>
        </w:rPr>
        <w:t>пер.</w:t>
      </w:r>
      <w:r w:rsidR="00662A8E">
        <w:rPr>
          <w:sz w:val="24"/>
          <w:szCs w:val="24"/>
        </w:rPr>
        <w:t> </w:t>
      </w:r>
      <w:r w:rsidR="00882FBB" w:rsidRPr="000112EC">
        <w:rPr>
          <w:sz w:val="24"/>
          <w:szCs w:val="24"/>
        </w:rPr>
        <w:t xml:space="preserve">Космонавтов, </w:t>
      </w:r>
      <w:r w:rsidR="00882FBB">
        <w:rPr>
          <w:sz w:val="24"/>
          <w:szCs w:val="24"/>
        </w:rPr>
        <w:t xml:space="preserve">д. </w:t>
      </w:r>
      <w:r w:rsidR="00882FBB" w:rsidRPr="000112EC">
        <w:rPr>
          <w:sz w:val="24"/>
          <w:szCs w:val="24"/>
        </w:rPr>
        <w:t>11</w:t>
      </w:r>
      <w:r w:rsidR="00882FBB">
        <w:rPr>
          <w:sz w:val="24"/>
          <w:szCs w:val="24"/>
        </w:rPr>
        <w:t>).</w:t>
      </w:r>
    </w:p>
    <w:p w14:paraId="68361427" w14:textId="77777777" w:rsidR="005921CF" w:rsidRPr="001210BE" w:rsidRDefault="005921CF" w:rsidP="005921CF">
      <w:pPr>
        <w:tabs>
          <w:tab w:val="left" w:pos="2385"/>
        </w:tabs>
        <w:spacing w:line="240" w:lineRule="auto"/>
        <w:ind w:firstLine="709"/>
        <w:jc w:val="both"/>
        <w:rPr>
          <w:sz w:val="24"/>
          <w:szCs w:val="24"/>
        </w:rPr>
      </w:pPr>
      <w:bookmarkStart w:id="1" w:name="_Hlk236994805"/>
      <w:r w:rsidRPr="001210BE">
        <w:rPr>
          <w:sz w:val="24"/>
          <w:szCs w:val="24"/>
        </w:rPr>
        <w:t>Размер</w:t>
      </w:r>
      <w:r>
        <w:rPr>
          <w:sz w:val="24"/>
          <w:szCs w:val="24"/>
        </w:rPr>
        <w:t> </w:t>
      </w:r>
      <w:r w:rsidRPr="001210BE">
        <w:rPr>
          <w:sz w:val="24"/>
          <w:szCs w:val="24"/>
        </w:rPr>
        <w:t>плаката</w:t>
      </w:r>
      <w:r>
        <w:rPr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>230*1</w:t>
      </w:r>
      <w:r>
        <w:rPr>
          <w:b/>
          <w:bCs/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>880</w:t>
      </w:r>
      <w:r>
        <w:rPr>
          <w:b/>
          <w:bCs/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>мм</w:t>
      </w:r>
      <w:r>
        <w:rPr>
          <w:b/>
          <w:bCs/>
          <w:sz w:val="24"/>
          <w:szCs w:val="24"/>
        </w:rPr>
        <w:t> </w:t>
      </w:r>
      <w:r w:rsidRPr="001210BE">
        <w:rPr>
          <w:sz w:val="24"/>
          <w:szCs w:val="24"/>
        </w:rPr>
        <w:t>(размер</w:t>
      </w:r>
      <w:r>
        <w:rPr>
          <w:sz w:val="24"/>
          <w:szCs w:val="24"/>
        </w:rPr>
        <w:t> </w:t>
      </w:r>
      <w:r w:rsidRPr="001210BE">
        <w:rPr>
          <w:sz w:val="24"/>
          <w:szCs w:val="24"/>
        </w:rPr>
        <w:t>видимой</w:t>
      </w:r>
      <w:r>
        <w:rPr>
          <w:sz w:val="24"/>
          <w:szCs w:val="24"/>
        </w:rPr>
        <w:t> </w:t>
      </w:r>
      <w:r w:rsidRPr="001210BE">
        <w:rPr>
          <w:sz w:val="24"/>
          <w:szCs w:val="24"/>
        </w:rPr>
        <w:t>части</w:t>
      </w:r>
      <w:r>
        <w:rPr>
          <w:sz w:val="24"/>
          <w:szCs w:val="24"/>
        </w:rPr>
        <w:t> </w:t>
      </w:r>
      <w:r w:rsidRPr="001210BE">
        <w:rPr>
          <w:sz w:val="24"/>
          <w:szCs w:val="24"/>
        </w:rPr>
        <w:t xml:space="preserve">печатного </w:t>
      </w:r>
      <w:r>
        <w:rPr>
          <w:sz w:val="24"/>
          <w:szCs w:val="24"/>
        </w:rPr>
        <w:t> </w:t>
      </w:r>
      <w:r w:rsidRPr="001210BE">
        <w:rPr>
          <w:sz w:val="24"/>
          <w:szCs w:val="24"/>
        </w:rPr>
        <w:t>поля </w:t>
      </w:r>
      <w:r w:rsidRPr="001210BE">
        <w:rPr>
          <w:b/>
          <w:bCs/>
          <w:sz w:val="24"/>
          <w:szCs w:val="24"/>
        </w:rPr>
        <w:t xml:space="preserve"> 1 170*1</w:t>
      </w:r>
      <w:r>
        <w:rPr>
          <w:b/>
          <w:bCs/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>810</w:t>
      </w:r>
      <w:r>
        <w:rPr>
          <w:b/>
          <w:bCs/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>м</w:t>
      </w:r>
      <w:r w:rsidR="00662A8E">
        <w:rPr>
          <w:b/>
          <w:bCs/>
          <w:sz w:val="24"/>
          <w:szCs w:val="24"/>
        </w:rPr>
        <w:t>м</w:t>
      </w:r>
      <w:r w:rsidRPr="001210BE">
        <w:rPr>
          <w:sz w:val="24"/>
          <w:szCs w:val="24"/>
        </w:rPr>
        <w:t xml:space="preserve">) </w:t>
      </w:r>
      <w:r w:rsidRPr="001210BE">
        <w:rPr>
          <w:b/>
          <w:bCs/>
          <w:sz w:val="24"/>
          <w:szCs w:val="24"/>
        </w:rPr>
        <w:t>– </w:t>
      </w:r>
      <w:r w:rsidRPr="001210BE">
        <w:rPr>
          <w:sz w:val="24"/>
          <w:szCs w:val="24"/>
        </w:rPr>
        <w:t>для средств наружной рекламы, расположенных на павильонах № 13 (г. Брест, ул. Московская, д. 326), № 14 (г. Брест, пр-т Машерова, ост. «МОПРа»), № 32 (г. Брест, пр-т Машерова, д. 70), № 36 (г. Брест, ул. Луцкая, ост. «Лагуна»).</w:t>
      </w:r>
    </w:p>
    <w:bookmarkEnd w:id="1"/>
    <w:p w14:paraId="7DB01DF1" w14:textId="77777777" w:rsidR="005921CF" w:rsidRPr="001210BE" w:rsidRDefault="005921CF" w:rsidP="005921CF">
      <w:pPr>
        <w:spacing w:line="240" w:lineRule="auto"/>
        <w:ind w:firstLine="709"/>
        <w:jc w:val="both"/>
        <w:rPr>
          <w:sz w:val="24"/>
          <w:szCs w:val="24"/>
        </w:rPr>
      </w:pPr>
      <w:r w:rsidRPr="001210BE">
        <w:rPr>
          <w:sz w:val="24"/>
          <w:szCs w:val="24"/>
        </w:rPr>
        <w:t xml:space="preserve">Размер плаката </w:t>
      </w:r>
      <w:r w:rsidRPr="001210B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>330</w:t>
      </w:r>
      <w:r>
        <w:rPr>
          <w:b/>
          <w:bCs/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>*2</w:t>
      </w:r>
      <w:r>
        <w:rPr>
          <w:b/>
          <w:bCs/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>000</w:t>
      </w:r>
      <w:r>
        <w:rPr>
          <w:b/>
          <w:bCs/>
          <w:sz w:val="24"/>
          <w:szCs w:val="24"/>
        </w:rPr>
        <w:t> </w:t>
      </w:r>
      <w:r w:rsidRPr="001210BE">
        <w:rPr>
          <w:b/>
          <w:bCs/>
          <w:sz w:val="24"/>
          <w:szCs w:val="24"/>
        </w:rPr>
        <w:t xml:space="preserve">мм </w:t>
      </w:r>
      <w:r w:rsidRPr="001210BE">
        <w:rPr>
          <w:sz w:val="24"/>
          <w:szCs w:val="24"/>
        </w:rPr>
        <w:t>(размер видимой части печатного поля </w:t>
      </w:r>
      <w:r w:rsidRPr="001210BE">
        <w:rPr>
          <w:b/>
          <w:bCs/>
          <w:sz w:val="24"/>
          <w:szCs w:val="24"/>
        </w:rPr>
        <w:t xml:space="preserve"> 1 250*1 930 мм</w:t>
      </w:r>
      <w:r w:rsidRPr="001210BE">
        <w:rPr>
          <w:sz w:val="24"/>
          <w:szCs w:val="24"/>
        </w:rPr>
        <w:t xml:space="preserve">) </w:t>
      </w:r>
      <w:r w:rsidRPr="001210BE">
        <w:rPr>
          <w:b/>
          <w:bCs/>
          <w:sz w:val="24"/>
          <w:szCs w:val="24"/>
        </w:rPr>
        <w:t>– </w:t>
      </w:r>
      <w:r w:rsidRPr="001210BE">
        <w:rPr>
          <w:sz w:val="24"/>
          <w:szCs w:val="24"/>
        </w:rPr>
        <w:t>для средств наружной рекламы, расположенных на павильоне № 18 (г.</w:t>
      </w:r>
      <w:r w:rsidR="003668F9">
        <w:rPr>
          <w:sz w:val="24"/>
          <w:szCs w:val="24"/>
          <w:lang w:val="en-US"/>
        </w:rPr>
        <w:t> </w:t>
      </w:r>
      <w:r w:rsidRPr="001210BE">
        <w:rPr>
          <w:sz w:val="24"/>
          <w:szCs w:val="24"/>
        </w:rPr>
        <w:t>Гомель, ул. Советская, остановка общественного транспорта «8 Марта»).</w:t>
      </w:r>
    </w:p>
    <w:p w14:paraId="68799777" w14:textId="77777777" w:rsidR="005921CF" w:rsidRPr="001210BE" w:rsidRDefault="005921CF" w:rsidP="005921CF">
      <w:pPr>
        <w:spacing w:line="240" w:lineRule="auto"/>
        <w:ind w:firstLine="709"/>
        <w:jc w:val="both"/>
        <w:rPr>
          <w:sz w:val="24"/>
          <w:szCs w:val="24"/>
        </w:rPr>
      </w:pPr>
      <w:r w:rsidRPr="001210BE">
        <w:rPr>
          <w:sz w:val="24"/>
          <w:szCs w:val="24"/>
        </w:rPr>
        <w:t xml:space="preserve">Печать изображения производится на материале </w:t>
      </w:r>
      <w:r w:rsidRPr="001210BE">
        <w:rPr>
          <w:b/>
          <w:bCs/>
          <w:sz w:val="24"/>
          <w:szCs w:val="24"/>
        </w:rPr>
        <w:t xml:space="preserve">Backlit </w:t>
      </w:r>
      <w:r w:rsidRPr="001210BE">
        <w:rPr>
          <w:sz w:val="24"/>
          <w:szCs w:val="24"/>
        </w:rPr>
        <w:t>(предпочтителен винил) как по площади видимого поля, так и на припусках для крепления Backlit в средстве наружной рекламе (для полной видимости картинки при смещении с одной из сторон). Нанесение изображения и текста должно производиться с отступом от края плаката минимум на 8 см во избежание закрытия конструкцией при монтаже. Печать фона – по всей площади плаката для полного обозрения изображения при смещении плаката.</w:t>
      </w:r>
      <w:bookmarkEnd w:id="0"/>
    </w:p>
    <w:sectPr w:rsidR="005921CF" w:rsidRPr="001210BE" w:rsidSect="00662A8E">
      <w:pgSz w:w="12240" w:h="15840"/>
      <w:pgMar w:top="1134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CF"/>
    <w:rsid w:val="003668F9"/>
    <w:rsid w:val="005921CF"/>
    <w:rsid w:val="00662A8E"/>
    <w:rsid w:val="007446AC"/>
    <w:rsid w:val="00882FBB"/>
    <w:rsid w:val="009C59A6"/>
    <w:rsid w:val="00BB0D3F"/>
    <w:rsid w:val="00C575D5"/>
    <w:rsid w:val="00E47D5A"/>
    <w:rsid w:val="00F4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A7595"/>
  <w15:docId w15:val="{0B0D5972-DD67-4A6A-A4D9-06A95F00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1CF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5921CF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qFormat/>
    <w:rsid w:val="005921CF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HTML">
    <w:name w:val="HTML Preformatted"/>
    <w:basedOn w:val="a"/>
    <w:link w:val="HTML0"/>
    <w:qFormat/>
    <w:rsid w:val="005921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qFormat/>
    <w:rsid w:val="005921CF"/>
    <w:rPr>
      <w:rFonts w:ascii="Courier New" w:eastAsia="Times New Roman" w:hAnsi="Courier New" w:cs="Times New Roman"/>
      <w:sz w:val="20"/>
      <w:szCs w:val="20"/>
      <w:lang w:val="ru-RU" w:eastAsia="ru-RU"/>
    </w:rPr>
  </w:style>
  <w:style w:type="table" w:styleId="a5">
    <w:name w:val="Table Grid"/>
    <w:basedOn w:val="a1"/>
    <w:uiPriority w:val="59"/>
    <w:qFormat/>
    <w:rsid w:val="005921CF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Петрашкевич Анастасия Казимировна</dc:creator>
  <cp:keywords/>
  <dc:description/>
  <cp:lastModifiedBy>Петрашкевич Анастасия Казимировна</cp:lastModifiedBy>
  <cp:revision>2</cp:revision>
  <dcterms:created xsi:type="dcterms:W3CDTF">2026-09-14T10:41:00Z</dcterms:created>
  <dcterms:modified xsi:type="dcterms:W3CDTF">2026-09-14T10:41:00Z</dcterms:modified>
</cp:coreProperties>
</file>