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C4" w:rsidRPr="00D7448B" w:rsidRDefault="00D7448B" w:rsidP="00D74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7448B">
        <w:rPr>
          <w:rFonts w:ascii="Times New Roman" w:hAnsi="Times New Roman" w:cs="Times New Roman"/>
          <w:b/>
          <w:sz w:val="28"/>
          <w:szCs w:val="28"/>
        </w:rPr>
        <w:t>беспечение пожарной безопасности профилактика пожаров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требования законодательства, руководители всех уровней и персонал обязаны обеспечить </w:t>
      </w:r>
      <w:hyperlink r:id="rId5" w:history="1">
        <w:r w:rsidRPr="00D7448B">
          <w:rPr>
            <w:rFonts w:ascii="Times New Roman" w:eastAsia="Times New Roman" w:hAnsi="Times New Roman" w:cs="Times New Roman"/>
            <w:b/>
            <w:bCs/>
            <w:color w:val="0E3656"/>
            <w:sz w:val="28"/>
            <w:szCs w:val="28"/>
            <w:lang w:eastAsia="ru-RU"/>
          </w:rPr>
          <w:t>пожарную безопасность предприятия</w:t>
        </w:r>
      </w:hyperlink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ведении экономической деятельности.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причины, по которым может произойти пожар. Основные из них:</w:t>
      </w:r>
    </w:p>
    <w:p w:rsidR="00D7448B" w:rsidRPr="00D7448B" w:rsidRDefault="00D7448B" w:rsidP="00D74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неосторожное применение огня;</w:t>
      </w:r>
    </w:p>
    <w:p w:rsidR="00D7448B" w:rsidRPr="00D7448B" w:rsidRDefault="00D7448B" w:rsidP="00D74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определенных требований при проведении монтажа и применении теплогенерирующих аппаратов и приборов;</w:t>
      </w:r>
    </w:p>
    <w:p w:rsidR="00D7448B" w:rsidRPr="00D7448B" w:rsidRDefault="00D7448B" w:rsidP="00D74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установленных требований при выполнении монтажа и использовании электрооборудования и электрических сетей;</w:t>
      </w:r>
    </w:p>
    <w:p w:rsidR="00D7448B" w:rsidRPr="00D7448B" w:rsidRDefault="00D7448B" w:rsidP="00D74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баловство детей с огнем;</w:t>
      </w:r>
    </w:p>
    <w:p w:rsidR="00D7448B" w:rsidRPr="00D7448B" w:rsidRDefault="00D7448B" w:rsidP="00D74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поджоги;</w:t>
      </w:r>
    </w:p>
    <w:p w:rsidR="00D7448B" w:rsidRPr="00D7448B" w:rsidRDefault="00D7448B" w:rsidP="00D74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грозовые явления.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виной всему является пресловутый «человеческий фактор», и для профилактики пожаров нет необходимости нести большие финансовые затраты. Гораздо эффективнее наладить организационные мероприятия профилактической направленности, ведь пожар гораздо проще предупредить, чем устранять его последствия.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76185" cy="2861945"/>
            <wp:effectExtent l="19050" t="0" r="5715" b="0"/>
            <wp:docPr id="1" name="Рисунок 1" descr="https://sferatb.by/wp-content/uploads/2018/08/organizatsionnye-mer-po-p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feratb.by/wp-content/uploads/2018/08/organizatsionnye-mer-po-pb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безопасность не обеспечивается на уровне, требуемом законодательством, то кроме повышения количества пожаров, это может дать повод к санкциям со стороны органов пожарного надзора, которые весьма неблагоприятно повлияют на функционирование предприятие. Ими могут </w:t>
      </w: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не только штрафы, но и приостановление деятельности субъекта хозяйствования. Если чрезвычайная ситуация приведет к травме или гибели человека, либо значительному материальному ущербу, в результате может быть начат уголовный процесс.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руководитель, исходя из особенностей предприятия и штатной структуры, самостоятельно планирует, какими директивными решениями он будет обеспечивать пожарную безопасность в своем коллективе. Однако</w:t>
      </w:r>
      <w:proofErr w:type="gramStart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ряд требований, выполнить которые необходимо. Эти требования установлены не только государственными нормами, но и рекомендованы практикой применения на многих объектах различных форм собственности, как наиболее успешные и продуктивные в сфере пожарной профилактики.</w:t>
      </w:r>
    </w:p>
    <w:p w:rsidR="00D7448B" w:rsidRPr="00D7448B" w:rsidRDefault="00D7448B" w:rsidP="00D7448B">
      <w:pPr>
        <w:shd w:val="clear" w:color="auto" w:fill="FFFFFF"/>
        <w:spacing w:after="262" w:line="449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Центральными организационными мероприятиями для каждого субъекта хозяйствования, должны стать:</w:t>
      </w:r>
    </w:p>
    <w:p w:rsidR="00D7448B" w:rsidRPr="00D7448B" w:rsidRDefault="00D7448B" w:rsidP="00D74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ответственных за технологию производства, размещение продукции, использование зданий и отдельных помещений, эксплуатацию инженерных сетей и оборудования, средств защиты от пожаров, ведение образовательных мероприятий с работниками;</w:t>
      </w:r>
    </w:p>
    <w:p w:rsidR="00D7448B" w:rsidRPr="00D7448B" w:rsidRDefault="00D7448B" w:rsidP="00D74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разграничение полномочий среди должностных лиц по зонам контроля;</w:t>
      </w:r>
    </w:p>
    <w:p w:rsidR="00D7448B" w:rsidRPr="00D7448B" w:rsidRDefault="00D7448B" w:rsidP="00D74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технологического процесса в согласовании с требованиями регламента;</w:t>
      </w:r>
    </w:p>
    <w:p w:rsidR="00D7448B" w:rsidRPr="00D7448B" w:rsidRDefault="00D7448B" w:rsidP="00D74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и усвоение всеми членами коллектива </w:t>
      </w:r>
      <w:proofErr w:type="spellStart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общеобъектовой</w:t>
      </w:r>
      <w:proofErr w:type="spellEnd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 о мерах пожарной безопасности;</w:t>
      </w:r>
    </w:p>
    <w:p w:rsidR="00D7448B" w:rsidRPr="00D7448B" w:rsidRDefault="00D7448B" w:rsidP="00D74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противопожарного оснащения, направлений перемещения при эвакуации, постов пожароопасных работ знаками безопасности;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06789" cy="2677056"/>
            <wp:effectExtent l="19050" t="0" r="0" b="0"/>
            <wp:docPr id="2" name="Рисунок 2" descr="https://sferatb.by/wp-content/uploads/2018/08/organizatsionnye-mer-po-p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feratb.by/wp-content/uploads/2018/08/organizatsionnye-mer-po-pb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299" cy="268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8B" w:rsidRPr="00D7448B" w:rsidRDefault="00D7448B" w:rsidP="00D74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 планов (схем) эвакуации людей при пожаре с указанием телефонных номеров пожарно-спасательной службы и руководства организации;</w:t>
      </w:r>
    </w:p>
    <w:p w:rsidR="00D7448B" w:rsidRPr="00D7448B" w:rsidRDefault="00D7448B" w:rsidP="00D74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порядка оповещения и информирования людей о пожаре, проведение тренировки эвакуации;</w:t>
      </w:r>
    </w:p>
    <w:p w:rsidR="00D7448B" w:rsidRPr="00D7448B" w:rsidRDefault="00D7448B" w:rsidP="00D74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категории помещений по взрывопожарной опасности в согласовании с требованиями действующих норм;</w:t>
      </w:r>
    </w:p>
    <w:p w:rsidR="00D7448B" w:rsidRPr="00D7448B" w:rsidRDefault="00D7448B" w:rsidP="00D74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добровольных пожарных формирований, привлечение к участию в профилактике пожаров всех членов коллектива;</w:t>
      </w:r>
    </w:p>
    <w:p w:rsidR="00D7448B" w:rsidRPr="00D7448B" w:rsidRDefault="00D7448B" w:rsidP="00D74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путей эвакуации, эвакуационных выходов как того требуют нормы;</w:t>
      </w:r>
    </w:p>
    <w:p w:rsidR="00D7448B" w:rsidRPr="00D7448B" w:rsidRDefault="00D7448B" w:rsidP="00D74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выполнением противопожарных обязатель</w:t>
      </w:r>
      <w:proofErr w:type="gramStart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оронними организациями, находящимися на территории объекта (арендаторы, субъекты хозяйствования, работающие по договорам подряда и т.д.).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Начать формирование организационных мероприятий надлежит с издания </w:t>
      </w:r>
      <w:proofErr w:type="spellStart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общеобъектовой</w:t>
      </w:r>
      <w:proofErr w:type="spellEnd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 по пожарной безопасности. В инструкции, учитывая особенности технологии, планировки зданий и помещений, наружных установок, а также работающих людей, последовательно и скрупулёзно нужно предусмотреть всевозможные риски, отразить мероприятия и способы, которые позволят их избежать. </w:t>
      </w:r>
      <w:proofErr w:type="spellStart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Общеобъектовая</w:t>
      </w:r>
      <w:proofErr w:type="spellEnd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инструкция создается в обязательном порядке, иные инструкции по формированию </w:t>
      </w:r>
      <w:proofErr w:type="spellStart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пожаробезопасных</w:t>
      </w:r>
      <w:proofErr w:type="spellEnd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труда разрабатываются по необходимости.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Далее, руководитель имеет право делегировать полномочия — определить конкретных должностных лиц, которые станут отвечать за противопожарный порядок участков производства, исправность, а также работоспособность технологического и инженерного оборудования, средств защиты от пожаров, пожаротушения и </w:t>
      </w:r>
      <w:proofErr w:type="spellStart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самоспасения</w:t>
      </w:r>
      <w:proofErr w:type="spellEnd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инструктировать подчиненный персонал.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Ответственные лица назначаются приказом. Самое важное, распланировать круг </w:t>
      </w:r>
      <w:proofErr w:type="gramStart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proofErr w:type="gramEnd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 каждый участок работы, технологическая операция, инженерное оборудование и технологическое оснащение были в зоне контроля. Конкретные задачи персонала по вопросам защиты от пожаров должны фигурировать, в том числе, в должностных инструкциях.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Рассмотрим круг задач, которые целесообразно возложить на ответственных лиц. </w:t>
      </w:r>
      <w:r w:rsidRPr="00D7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закрепленном участке специалист должен:</w:t>
      </w:r>
    </w:p>
    <w:p w:rsidR="00D7448B" w:rsidRPr="00D7448B" w:rsidRDefault="00D7448B" w:rsidP="00D74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отчетливо понимать, существующие пожарные риски, и какими мерами можно обеспечить их профилактику;</w:t>
      </w:r>
    </w:p>
    <w:p w:rsidR="00D7448B" w:rsidRPr="00D7448B" w:rsidRDefault="00D7448B" w:rsidP="00D74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перечень необходимой документации (приказы, планы и схемы эвакуации, инструкции, стенды по безопасности и т.п.) и установить противопожарный режим;</w:t>
      </w:r>
    </w:p>
    <w:p w:rsidR="00D7448B" w:rsidRPr="00D7448B" w:rsidRDefault="00D7448B" w:rsidP="00D74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проинструктировать подчиненных сотрудников требованиям пожарной безопасности. Зарегистрировать обученных в журналах, контролировать их уровень знаний;</w:t>
      </w:r>
    </w:p>
    <w:p w:rsidR="00D7448B" w:rsidRPr="00D7448B" w:rsidRDefault="00D7448B" w:rsidP="00D74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подготовке персонала по программам ПТМ (для тех должностей, которым эта подготовка актуальна);</w:t>
      </w:r>
    </w:p>
    <w:p w:rsidR="00D7448B" w:rsidRPr="00D7448B" w:rsidRDefault="00D7448B" w:rsidP="00D74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(по установленному графику) практический тренинг по способам эвакуации при чрезвычайной ситуации или пожаре;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67655" cy="3586480"/>
            <wp:effectExtent l="19050" t="0" r="4445" b="0"/>
            <wp:docPr id="3" name="Рисунок 3" descr="https://sferatb.by/wp-content/uploads/2018/08/organizatsionnye-mer-po-p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feratb.by/wp-content/uploads/2018/08/organizatsionnye-mer-po-pb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358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8B" w:rsidRPr="00D7448B" w:rsidRDefault="00D7448B" w:rsidP="00D74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комплектность и исправность технических средств защиты от пожаров и пожаротушения, осуществлять проверку качества и периодичности технического сервиса, вести документацию по обслуживанию. При выявлении неработоспособности либо </w:t>
      </w:r>
      <w:proofErr w:type="spellStart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разукомплектованности</w:t>
      </w:r>
      <w:proofErr w:type="spellEnd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немедленно принимать меры по устранению;</w:t>
      </w:r>
    </w:p>
    <w:p w:rsidR="00D7448B" w:rsidRPr="00D7448B" w:rsidRDefault="00D7448B" w:rsidP="00D74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разбирать причины нарушений установленных требований, произошедших загораний и пожаров (если такие случились), чтобы не допустить повторения при дальнейшей эксплуатации предприятия.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20030" cy="5426710"/>
            <wp:effectExtent l="19050" t="0" r="0" b="0"/>
            <wp:docPr id="4" name="Рисунок 4" descr="https://sferatb.by/wp-content/uploads/2018/08/organizatsionnye-mer-po-p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feratb.by/wp-content/uploads/2018/08/organizatsionnye-mer-po-pb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54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видим, круг обязанностей у ответственного лица довольно широкий и разноплановый. Справиться с ним непросто. Законодательством предусмотрено, что любой сотрудник, даже если его не назначили ответственным за пожарную безопасность, обязан исполнять ряд требований:</w:t>
      </w:r>
    </w:p>
    <w:p w:rsidR="00D7448B" w:rsidRPr="00D7448B" w:rsidRDefault="00D7448B" w:rsidP="00D74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какая опасность по возникновению пожара может присутствовать непосредственно на его рабочем месте. Что необходимо предпринимать, чтобы загорания не произошло;</w:t>
      </w:r>
    </w:p>
    <w:p w:rsidR="00D7448B" w:rsidRPr="00D7448B" w:rsidRDefault="00D7448B" w:rsidP="00D74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какие средства защиты от пожара имеются в здании, в котором организовано рабочее место, уметь ими пользоваться;</w:t>
      </w:r>
    </w:p>
    <w:p w:rsidR="00D7448B" w:rsidRPr="00D7448B" w:rsidRDefault="00D7448B" w:rsidP="00D74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обнаружения пожара, знать, по какому телефону звонить, чтобы вызвать пожарную службу и проинформировать руководство. Что предпринять для безопасности коллег и ликвидации загорания (если есть такая возможность);</w:t>
      </w:r>
    </w:p>
    <w:p w:rsidR="00D7448B" w:rsidRPr="00D7448B" w:rsidRDefault="00D7448B" w:rsidP="00D74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 здание, если раздалась система оповещения о пожаре, и оказать помощь остальным.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привлечь сотрудников организации к участию в профилактике пожаров законодательная база предусматривает создание добровольных пожарных формирований.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дружина формируется, если на предприятии трудится больше чем 15 человек. Подсчет таков, что в каждой сотне работников должно быть пять членов ДПД. Как наиболее обученные и ответственные, дружинники будут вести профилактическую работу, контролировать работоспособность средств пожаротушения, смогут слаженно сработать на начальной стадии пожара.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пожарно-технической комиссии будет своевременное выявление рисков, которые могут создать опасность возникновения пожара или взрыва. Один из методов работы ПТК — периодические внутренние проверки всех помещений и зданий, которые находятся в хозяйственном ведении.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Сосредоточив основу своей деятельности на профилактике пожаров, не стоит забывать, что от возникновения пожара на 100% быть застрахованным нельзя. Поэтому, необходимо быть подготовленным к тому, какими способами минимизировать последствия возникновения пожара.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средства обнаружения пожара и оповещения должны быть обслужены, </w:t>
      </w:r>
      <w:proofErr w:type="gramStart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работоспособны и исправны</w:t>
      </w:r>
      <w:proofErr w:type="gramEnd"/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персонал обязан владеть навыками работы с указанным оборудованием;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средства пожаротушения, как первичные, так и противопожарный водопровод должны быть готовыми выполнить свою функцию в случае загорания или пожара. Они должны быть укомплектованы, обозначены знаками пожарной безопасности, готовы к работе в любое время года. Воспользоваться ими необходимо в кратчайшее время от обнаружения пожара – поэтому не допускается, чтобы оборудование или мебель загромождали место их размещения.</w:t>
      </w:r>
    </w:p>
    <w:p w:rsidR="00D7448B" w:rsidRPr="00D7448B" w:rsidRDefault="00D7448B" w:rsidP="00D7448B">
      <w:pPr>
        <w:shd w:val="clear" w:color="auto" w:fill="FFFFFF"/>
        <w:spacing w:after="100" w:afterAutospacing="1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Коридоры, лестничные клетки и другие пути эвакуации должны предоставить возможность максимально быстрого движение по ним. Опасные факторы (дым, ядовитые продукты горения) распространяются в современном здании стремительно. Чтобы люди в экстремальной ситуации быстро сориентировались, наша задача указать направления движения знаками, разместить у выходов в лестничные клетки планы эвакуации, не создавать препятствий по ходу движения (мебель, оборудование, тара и т. д.), дать возможность открыть двери эвакуационных выходов непосредственно наружу.</w:t>
      </w:r>
    </w:p>
    <w:p w:rsidR="00D7448B" w:rsidRDefault="00D7448B"/>
    <w:sectPr w:rsidR="00D7448B" w:rsidSect="00AD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A25"/>
    <w:multiLevelType w:val="multilevel"/>
    <w:tmpl w:val="CCF2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6733F"/>
    <w:multiLevelType w:val="multilevel"/>
    <w:tmpl w:val="F382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E5199"/>
    <w:multiLevelType w:val="multilevel"/>
    <w:tmpl w:val="537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0536C3"/>
    <w:multiLevelType w:val="multilevel"/>
    <w:tmpl w:val="658A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E521DE"/>
    <w:multiLevelType w:val="multilevel"/>
    <w:tmpl w:val="026A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F85280"/>
    <w:multiLevelType w:val="multilevel"/>
    <w:tmpl w:val="677A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448B"/>
    <w:rsid w:val="002F5AB0"/>
    <w:rsid w:val="00AD06C4"/>
    <w:rsid w:val="00D7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C4"/>
  </w:style>
  <w:style w:type="paragraph" w:styleId="1">
    <w:name w:val="heading 1"/>
    <w:basedOn w:val="a"/>
    <w:link w:val="10"/>
    <w:uiPriority w:val="9"/>
    <w:qFormat/>
    <w:rsid w:val="00D74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4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48B"/>
    <w:rPr>
      <w:color w:val="0000FF"/>
      <w:u w:val="single"/>
    </w:rPr>
  </w:style>
  <w:style w:type="character" w:styleId="a5">
    <w:name w:val="Strong"/>
    <w:basedOn w:val="a0"/>
    <w:uiPriority w:val="22"/>
    <w:qFormat/>
    <w:rsid w:val="00D744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feratb.by/category/pozharnaya-bezopasno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2022-01-20T05:47:00Z</dcterms:created>
  <dcterms:modified xsi:type="dcterms:W3CDTF">2022-01-20T05:51:00Z</dcterms:modified>
</cp:coreProperties>
</file>